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572" w:rsidRPr="00E01060" w:rsidRDefault="00116572" w:rsidP="00116572">
      <w:pPr>
        <w:jc w:val="center"/>
        <w:rPr>
          <w:rFonts w:eastAsia="Calibri"/>
          <w:b/>
          <w:sz w:val="24"/>
          <w:szCs w:val="24"/>
          <w:lang w:eastAsia="en-US"/>
        </w:rPr>
      </w:pPr>
      <w:r w:rsidRPr="00E01060">
        <w:rPr>
          <w:rFonts w:eastAsia="Calibri"/>
          <w:b/>
          <w:sz w:val="24"/>
          <w:szCs w:val="24"/>
          <w:lang w:eastAsia="en-US"/>
        </w:rPr>
        <w:t>Пояснительная записка</w:t>
      </w:r>
    </w:p>
    <w:p w:rsidR="00116572" w:rsidRPr="00E01060" w:rsidRDefault="00116572" w:rsidP="00116572">
      <w:pPr>
        <w:rPr>
          <w:rFonts w:eastAsia="Calibri"/>
          <w:sz w:val="24"/>
          <w:szCs w:val="24"/>
          <w:lang w:eastAsia="en-US"/>
        </w:rPr>
      </w:pPr>
      <w:r w:rsidRPr="00E01060">
        <w:rPr>
          <w:rFonts w:eastAsia="Calibri"/>
          <w:b/>
          <w:sz w:val="24"/>
          <w:szCs w:val="24"/>
          <w:lang w:eastAsia="en-US"/>
        </w:rPr>
        <w:t>Цель проведения</w:t>
      </w:r>
      <w:r>
        <w:rPr>
          <w:rFonts w:eastAsia="Calibri"/>
          <w:sz w:val="24"/>
          <w:szCs w:val="24"/>
          <w:lang w:eastAsia="en-US"/>
        </w:rPr>
        <w:t xml:space="preserve">: </w:t>
      </w:r>
      <w:r w:rsidRPr="00E01060">
        <w:rPr>
          <w:rFonts w:eastAsia="Calibri"/>
          <w:sz w:val="24"/>
          <w:szCs w:val="24"/>
          <w:lang w:eastAsia="en-US"/>
        </w:rPr>
        <w:t>определение уровня усвоения учебно</w:t>
      </w:r>
      <w:r>
        <w:rPr>
          <w:rFonts w:eastAsia="Calibri"/>
          <w:sz w:val="24"/>
          <w:szCs w:val="24"/>
          <w:lang w:eastAsia="en-US"/>
        </w:rPr>
        <w:t>го материала за курс 8-</w:t>
      </w:r>
      <w:r w:rsidRPr="00E01060">
        <w:rPr>
          <w:rFonts w:eastAsia="Calibri"/>
          <w:sz w:val="24"/>
          <w:szCs w:val="24"/>
          <w:lang w:eastAsia="en-US"/>
        </w:rPr>
        <w:t>го класса</w:t>
      </w:r>
      <w:r>
        <w:rPr>
          <w:rFonts w:eastAsia="Calibri"/>
          <w:sz w:val="24"/>
          <w:szCs w:val="24"/>
          <w:lang w:eastAsia="en-US"/>
        </w:rPr>
        <w:t xml:space="preserve">, соответствие уровня усвоения </w:t>
      </w:r>
      <w:r w:rsidRPr="00E01060">
        <w:rPr>
          <w:rFonts w:eastAsia="Calibri"/>
          <w:sz w:val="24"/>
          <w:szCs w:val="24"/>
          <w:lang w:eastAsia="en-US"/>
        </w:rPr>
        <w:t xml:space="preserve">учебного материала обучающимся, получающим основное общее образование </w:t>
      </w:r>
      <w:r>
        <w:rPr>
          <w:rFonts w:eastAsia="Calibri"/>
          <w:sz w:val="24"/>
          <w:szCs w:val="24"/>
          <w:lang w:eastAsia="en-US"/>
        </w:rPr>
        <w:t xml:space="preserve">в форме семейного образования, </w:t>
      </w:r>
      <w:r w:rsidRPr="00E01060">
        <w:rPr>
          <w:rFonts w:eastAsia="Calibri"/>
          <w:sz w:val="24"/>
          <w:szCs w:val="24"/>
          <w:lang w:eastAsia="en-US"/>
        </w:rPr>
        <w:t>государственным стандартам.</w:t>
      </w:r>
    </w:p>
    <w:p w:rsidR="00116572" w:rsidRDefault="00116572" w:rsidP="00116572">
      <w:pPr>
        <w:rPr>
          <w:rFonts w:eastAsia="Calibri"/>
          <w:sz w:val="24"/>
          <w:szCs w:val="24"/>
          <w:lang w:eastAsia="en-US"/>
        </w:rPr>
      </w:pPr>
      <w:r w:rsidRPr="00E01060">
        <w:rPr>
          <w:rFonts w:eastAsia="Calibri"/>
          <w:sz w:val="24"/>
          <w:szCs w:val="24"/>
          <w:lang w:eastAsia="en-US"/>
        </w:rPr>
        <w:t xml:space="preserve"> </w:t>
      </w:r>
      <w:r w:rsidRPr="00E01060">
        <w:rPr>
          <w:rFonts w:eastAsia="Calibri"/>
          <w:b/>
          <w:sz w:val="24"/>
          <w:szCs w:val="24"/>
          <w:lang w:eastAsia="en-US"/>
        </w:rPr>
        <w:t>Форма проведения</w:t>
      </w:r>
      <w:r>
        <w:rPr>
          <w:rFonts w:eastAsia="Calibri"/>
          <w:sz w:val="24"/>
          <w:szCs w:val="24"/>
          <w:lang w:eastAsia="en-US"/>
        </w:rPr>
        <w:t>: контрольная работа (40 мин)</w:t>
      </w:r>
    </w:p>
    <w:p w:rsidR="00116572" w:rsidRDefault="00116572" w:rsidP="00116572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Содержание работы: содержание охватывает учебный материал, полученный в курсе изучения вероятности и статистики 8 класса.</w:t>
      </w:r>
    </w:p>
    <w:p w:rsidR="00116572" w:rsidRPr="00EE7F5D" w:rsidRDefault="00116572" w:rsidP="00116572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Составлено 2 варианта диагностической работы и демоверсия.</w:t>
      </w:r>
    </w:p>
    <w:p w:rsidR="00116572" w:rsidRDefault="00116572" w:rsidP="00116572">
      <w:pPr>
        <w:contextualSpacing/>
        <w:jc w:val="center"/>
        <w:rPr>
          <w:b/>
          <w:sz w:val="24"/>
          <w:szCs w:val="24"/>
        </w:rPr>
      </w:pPr>
      <w:r w:rsidRPr="00CF71DB">
        <w:rPr>
          <w:b/>
          <w:sz w:val="24"/>
          <w:szCs w:val="24"/>
        </w:rPr>
        <w:t xml:space="preserve">Итоговая контрольная работа </w:t>
      </w:r>
      <w:r>
        <w:rPr>
          <w:b/>
          <w:sz w:val="24"/>
          <w:szCs w:val="24"/>
        </w:rPr>
        <w:t xml:space="preserve">в рамках промежуточной аттестации </w:t>
      </w:r>
    </w:p>
    <w:p w:rsidR="00116572" w:rsidRPr="00466BA3" w:rsidRDefault="00116572" w:rsidP="00116572">
      <w:pPr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по</w:t>
      </w:r>
      <w:r w:rsidRPr="00CF71DB"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</w:rPr>
        <w:t>Вероятности и статистике</w:t>
      </w:r>
      <w:r w:rsidRPr="00466BA3">
        <w:rPr>
          <w:b/>
          <w:sz w:val="24"/>
          <w:szCs w:val="24"/>
        </w:rPr>
        <w:t xml:space="preserve">» </w:t>
      </w:r>
      <w:r>
        <w:rPr>
          <w:b/>
          <w:sz w:val="24"/>
          <w:szCs w:val="24"/>
        </w:rPr>
        <w:t>в</w:t>
      </w:r>
      <w:r w:rsidRPr="00466BA3">
        <w:rPr>
          <w:b/>
          <w:sz w:val="24"/>
          <w:szCs w:val="24"/>
        </w:rPr>
        <w:t xml:space="preserve"> 8 </w:t>
      </w:r>
      <w:r>
        <w:rPr>
          <w:b/>
          <w:sz w:val="24"/>
          <w:szCs w:val="24"/>
        </w:rPr>
        <w:t>классе</w:t>
      </w:r>
      <w:r w:rsidRPr="00466BA3">
        <w:rPr>
          <w:b/>
          <w:sz w:val="24"/>
          <w:szCs w:val="24"/>
        </w:rPr>
        <w:t xml:space="preserve"> </w:t>
      </w:r>
      <w:r w:rsidRPr="00466BA3">
        <w:rPr>
          <w:b/>
          <w:sz w:val="24"/>
          <w:szCs w:val="24"/>
        </w:rPr>
        <w:tab/>
      </w:r>
    </w:p>
    <w:p w:rsidR="00116572" w:rsidRPr="00BA5AC4" w:rsidRDefault="00116572" w:rsidP="00116572">
      <w:pPr>
        <w:pStyle w:val="a3"/>
        <w:shd w:val="clear" w:color="auto" w:fill="FFFFFF"/>
        <w:spacing w:before="0" w:before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Инструкция по выполнению работы</w:t>
      </w:r>
    </w:p>
    <w:p w:rsidR="00116572" w:rsidRDefault="00116572" w:rsidP="0011657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Работа состоит из 7 заданий. На выполнение работы отводится 40 минут.</w:t>
      </w:r>
    </w:p>
    <w:p w:rsidR="00116572" w:rsidRDefault="00116572" w:rsidP="0011657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Все необходимые вычисления, преобразования и т.д. выполняются в самой работе. </w:t>
      </w:r>
      <w:r>
        <w:rPr>
          <w:color w:val="212121"/>
          <w:shd w:val="clear" w:color="auto" w:fill="FFFFFF"/>
        </w:rPr>
        <w:t>Ответы на задания формулируется самостоятельно и записываются обучающимся в развернутом виде.</w:t>
      </w:r>
      <w:r>
        <w:rPr>
          <w:color w:val="000000"/>
        </w:rPr>
        <w:t xml:space="preserve"> В случае записи неверного ответа нужно его зачеркнуть и записать рядом новый.</w:t>
      </w:r>
    </w:p>
    <w:p w:rsidR="00116572" w:rsidRDefault="00116572" w:rsidP="0011657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Можно выполнять задания в любом порядке. Для экономии времени пропускайте задание, которое не удается выполнить сразу, и переходите к следующему. </w:t>
      </w:r>
    </w:p>
    <w:p w:rsidR="00116572" w:rsidRDefault="00116572" w:rsidP="0011657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Дополнительные материалы и оборудование не используются.</w:t>
      </w:r>
    </w:p>
    <w:p w:rsidR="00116572" w:rsidRPr="00BE332D" w:rsidRDefault="00116572" w:rsidP="00116572">
      <w:pPr>
        <w:spacing w:after="0" w:line="240" w:lineRule="auto"/>
        <w:rPr>
          <w:sz w:val="24"/>
          <w:szCs w:val="24"/>
        </w:rPr>
      </w:pPr>
    </w:p>
    <w:p w:rsidR="00116572" w:rsidRPr="00D5607C" w:rsidRDefault="00116572" w:rsidP="00116572">
      <w:pPr>
        <w:jc w:val="center"/>
        <w:rPr>
          <w:b/>
          <w:bCs/>
          <w:sz w:val="28"/>
          <w:szCs w:val="28"/>
        </w:rPr>
      </w:pPr>
      <w:r w:rsidRPr="00D30E1E">
        <w:rPr>
          <w:b/>
          <w:bCs/>
          <w:sz w:val="28"/>
          <w:szCs w:val="28"/>
        </w:rPr>
        <w:t>Демонстр</w:t>
      </w:r>
      <w:r>
        <w:rPr>
          <w:b/>
          <w:bCs/>
          <w:sz w:val="28"/>
          <w:szCs w:val="28"/>
        </w:rPr>
        <w:t>ационный вариант</w:t>
      </w:r>
    </w:p>
    <w:p w:rsidR="00116572" w:rsidRPr="003B66CC" w:rsidRDefault="00116572" w:rsidP="00116572">
      <w:pPr>
        <w:ind w:firstLine="708"/>
        <w:contextualSpacing/>
        <w:rPr>
          <w:sz w:val="24"/>
          <w:szCs w:val="24"/>
        </w:rPr>
      </w:pPr>
      <w:r w:rsidRPr="00CF71DB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3B66CC">
        <w:rPr>
          <w:sz w:val="24"/>
          <w:szCs w:val="24"/>
        </w:rPr>
        <w:t>Дан числовой набо</w:t>
      </w:r>
      <w:r>
        <w:rPr>
          <w:sz w:val="24"/>
          <w:szCs w:val="24"/>
        </w:rPr>
        <w:t>р</w:t>
      </w:r>
      <w:r w:rsidRPr="00D5607C">
        <w:rPr>
          <w:sz w:val="24"/>
          <w:szCs w:val="24"/>
        </w:rPr>
        <w:t xml:space="preserve">: </w:t>
      </w:r>
      <w:r>
        <w:rPr>
          <w:color w:val="000000"/>
          <w:sz w:val="24"/>
          <w:szCs w:val="24"/>
          <w:shd w:val="clear" w:color="auto" w:fill="FFFFFF"/>
        </w:rPr>
        <w:t>16; 22; 20; 18; 26; 24</w:t>
      </w:r>
      <w:r>
        <w:rPr>
          <w:color w:val="000000"/>
          <w:shd w:val="clear" w:color="auto" w:fill="FFFFFF"/>
        </w:rPr>
        <w:t>  </w:t>
      </w:r>
    </w:p>
    <w:p w:rsidR="00116572" w:rsidRDefault="00116572" w:rsidP="00116572">
      <w:pPr>
        <w:ind w:left="708" w:firstLine="708"/>
        <w:contextualSpacing/>
        <w:rPr>
          <w:sz w:val="24"/>
          <w:szCs w:val="24"/>
        </w:rPr>
      </w:pPr>
      <w:r w:rsidRPr="003B66CC">
        <w:rPr>
          <w:sz w:val="24"/>
          <w:szCs w:val="24"/>
        </w:rPr>
        <w:t>а) Найдите среднее арифметическое этого набора.</w:t>
      </w:r>
    </w:p>
    <w:p w:rsidR="00116572" w:rsidRDefault="00116572" w:rsidP="00116572">
      <w:pPr>
        <w:ind w:left="708" w:firstLine="708"/>
        <w:contextualSpacing/>
        <w:rPr>
          <w:sz w:val="24"/>
          <w:szCs w:val="24"/>
        </w:rPr>
      </w:pPr>
      <w:r w:rsidRPr="003B66CC">
        <w:rPr>
          <w:sz w:val="24"/>
          <w:szCs w:val="24"/>
        </w:rPr>
        <w:t>б) Найдите медиану этого набора.</w:t>
      </w:r>
    </w:p>
    <w:p w:rsidR="00116572" w:rsidRDefault="00116572" w:rsidP="00116572">
      <w:pPr>
        <w:ind w:firstLine="708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3B66CC">
        <w:rPr>
          <w:sz w:val="24"/>
          <w:szCs w:val="24"/>
        </w:rPr>
        <w:t>В двух соседних офисах банка работают сотрудники примерно с одинаковой квалификацией, результаты деятельности отделений примерно одинаковые и сотрудников в них поровну. Руководитель отделения банка поручил отделу кадров проанализировать зарплаты в этих офисах. Получилась следующая сводка (смотреть таблицу).</w:t>
      </w:r>
    </w:p>
    <w:p w:rsidR="00116572" w:rsidRPr="003B66CC" w:rsidRDefault="00116572" w:rsidP="00116572">
      <w:pPr>
        <w:ind w:firstLine="708"/>
        <w:contextualSpacing/>
        <w:rPr>
          <w:sz w:val="24"/>
          <w:szCs w:val="24"/>
        </w:rPr>
      </w:pPr>
    </w:p>
    <w:tbl>
      <w:tblPr>
        <w:tblW w:w="0" w:type="auto"/>
        <w:tblInd w:w="1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8"/>
        <w:gridCol w:w="1488"/>
        <w:gridCol w:w="1572"/>
      </w:tblGrid>
      <w:tr w:rsidR="00116572" w:rsidRPr="003B66CC" w:rsidTr="007A2AE0">
        <w:trPr>
          <w:trHeight w:val="281"/>
        </w:trPr>
        <w:tc>
          <w:tcPr>
            <w:tcW w:w="3168" w:type="dxa"/>
            <w:shd w:val="clear" w:color="auto" w:fill="auto"/>
          </w:tcPr>
          <w:p w:rsidR="00116572" w:rsidRPr="003B66CC" w:rsidRDefault="00116572" w:rsidP="007A2AE0">
            <w:pPr>
              <w:ind w:firstLine="708"/>
              <w:contextualSpacing/>
              <w:rPr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116572" w:rsidRPr="003B66CC" w:rsidRDefault="00116572" w:rsidP="007A2AE0">
            <w:pPr>
              <w:ind w:firstLine="252"/>
              <w:contextualSpacing/>
              <w:rPr>
                <w:sz w:val="24"/>
                <w:szCs w:val="24"/>
              </w:rPr>
            </w:pPr>
            <w:r w:rsidRPr="003B66CC">
              <w:rPr>
                <w:sz w:val="24"/>
                <w:szCs w:val="24"/>
              </w:rPr>
              <w:t>Офис 1</w:t>
            </w:r>
          </w:p>
        </w:tc>
        <w:tc>
          <w:tcPr>
            <w:tcW w:w="1572" w:type="dxa"/>
            <w:shd w:val="clear" w:color="auto" w:fill="auto"/>
          </w:tcPr>
          <w:p w:rsidR="00116572" w:rsidRPr="003B66CC" w:rsidRDefault="00116572" w:rsidP="007A2AE0">
            <w:pPr>
              <w:ind w:firstLine="204"/>
              <w:contextualSpacing/>
              <w:rPr>
                <w:sz w:val="24"/>
                <w:szCs w:val="24"/>
              </w:rPr>
            </w:pPr>
            <w:r w:rsidRPr="003B66CC">
              <w:rPr>
                <w:sz w:val="24"/>
                <w:szCs w:val="24"/>
              </w:rPr>
              <w:t>Офис 2</w:t>
            </w:r>
          </w:p>
        </w:tc>
      </w:tr>
      <w:tr w:rsidR="00116572" w:rsidRPr="003B66CC" w:rsidTr="007A2AE0">
        <w:trPr>
          <w:trHeight w:val="289"/>
        </w:trPr>
        <w:tc>
          <w:tcPr>
            <w:tcW w:w="3168" w:type="dxa"/>
            <w:shd w:val="clear" w:color="auto" w:fill="auto"/>
          </w:tcPr>
          <w:p w:rsidR="00116572" w:rsidRPr="003B66CC" w:rsidRDefault="00116572" w:rsidP="007A2AE0">
            <w:pPr>
              <w:contextualSpacing/>
              <w:rPr>
                <w:sz w:val="24"/>
                <w:szCs w:val="24"/>
              </w:rPr>
            </w:pPr>
            <w:r w:rsidRPr="003B66CC">
              <w:rPr>
                <w:sz w:val="24"/>
                <w:szCs w:val="24"/>
              </w:rPr>
              <w:t>Средняя  зарплата,  р.</w:t>
            </w:r>
          </w:p>
        </w:tc>
        <w:tc>
          <w:tcPr>
            <w:tcW w:w="1488" w:type="dxa"/>
            <w:shd w:val="clear" w:color="auto" w:fill="auto"/>
          </w:tcPr>
          <w:p w:rsidR="00116572" w:rsidRPr="003B66CC" w:rsidRDefault="00116572" w:rsidP="007A2AE0">
            <w:pPr>
              <w:ind w:firstLine="25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56 879</w:t>
            </w:r>
          </w:p>
        </w:tc>
        <w:tc>
          <w:tcPr>
            <w:tcW w:w="1572" w:type="dxa"/>
            <w:shd w:val="clear" w:color="auto" w:fill="auto"/>
          </w:tcPr>
          <w:p w:rsidR="00116572" w:rsidRPr="003B66CC" w:rsidRDefault="00116572" w:rsidP="007A2AE0">
            <w:pPr>
              <w:ind w:firstLine="20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32 659</w:t>
            </w:r>
          </w:p>
        </w:tc>
      </w:tr>
      <w:tr w:rsidR="00116572" w:rsidRPr="003B66CC" w:rsidTr="007A2AE0">
        <w:tc>
          <w:tcPr>
            <w:tcW w:w="3168" w:type="dxa"/>
            <w:shd w:val="clear" w:color="auto" w:fill="auto"/>
          </w:tcPr>
          <w:p w:rsidR="00116572" w:rsidRPr="003B66CC" w:rsidRDefault="00116572" w:rsidP="007A2AE0">
            <w:pPr>
              <w:contextualSpacing/>
              <w:rPr>
                <w:sz w:val="24"/>
                <w:szCs w:val="24"/>
              </w:rPr>
            </w:pPr>
            <w:r w:rsidRPr="003B66CC">
              <w:rPr>
                <w:sz w:val="24"/>
                <w:szCs w:val="24"/>
              </w:rPr>
              <w:t>Максимальная  зарплата,  р.</w:t>
            </w:r>
          </w:p>
        </w:tc>
        <w:tc>
          <w:tcPr>
            <w:tcW w:w="1488" w:type="dxa"/>
            <w:shd w:val="clear" w:color="auto" w:fill="auto"/>
          </w:tcPr>
          <w:p w:rsidR="00116572" w:rsidRPr="003B66CC" w:rsidRDefault="00116572" w:rsidP="007A2AE0">
            <w:pPr>
              <w:ind w:firstLine="25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27 900</w:t>
            </w:r>
          </w:p>
        </w:tc>
        <w:tc>
          <w:tcPr>
            <w:tcW w:w="1572" w:type="dxa"/>
            <w:shd w:val="clear" w:color="auto" w:fill="auto"/>
          </w:tcPr>
          <w:p w:rsidR="00116572" w:rsidRPr="003B66CC" w:rsidRDefault="00116572" w:rsidP="007A2AE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104 476</w:t>
            </w:r>
          </w:p>
        </w:tc>
      </w:tr>
      <w:tr w:rsidR="00116572" w:rsidRPr="003B66CC" w:rsidTr="007A2AE0">
        <w:tc>
          <w:tcPr>
            <w:tcW w:w="3168" w:type="dxa"/>
            <w:shd w:val="clear" w:color="auto" w:fill="auto"/>
          </w:tcPr>
          <w:p w:rsidR="00116572" w:rsidRPr="003B66CC" w:rsidRDefault="00116572" w:rsidP="007A2AE0">
            <w:pPr>
              <w:contextualSpacing/>
              <w:rPr>
                <w:sz w:val="24"/>
                <w:szCs w:val="24"/>
              </w:rPr>
            </w:pPr>
            <w:r w:rsidRPr="003B66CC">
              <w:rPr>
                <w:sz w:val="24"/>
                <w:szCs w:val="24"/>
              </w:rPr>
              <w:t>Минимальная  зарплата,  р.</w:t>
            </w:r>
          </w:p>
        </w:tc>
        <w:tc>
          <w:tcPr>
            <w:tcW w:w="1488" w:type="dxa"/>
            <w:shd w:val="clear" w:color="auto" w:fill="auto"/>
          </w:tcPr>
          <w:p w:rsidR="00116572" w:rsidRPr="003B66CC" w:rsidRDefault="00116572" w:rsidP="007A2AE0">
            <w:pPr>
              <w:ind w:firstLine="25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21 347</w:t>
            </w:r>
          </w:p>
        </w:tc>
        <w:tc>
          <w:tcPr>
            <w:tcW w:w="1572" w:type="dxa"/>
            <w:shd w:val="clear" w:color="auto" w:fill="auto"/>
          </w:tcPr>
          <w:p w:rsidR="00116572" w:rsidRPr="003B66CC" w:rsidRDefault="00116572" w:rsidP="007A2AE0">
            <w:pPr>
              <w:ind w:firstLine="20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83 500</w:t>
            </w:r>
          </w:p>
        </w:tc>
      </w:tr>
      <w:tr w:rsidR="00116572" w:rsidRPr="003B66CC" w:rsidTr="007A2AE0">
        <w:tc>
          <w:tcPr>
            <w:tcW w:w="3168" w:type="dxa"/>
            <w:shd w:val="clear" w:color="auto" w:fill="auto"/>
          </w:tcPr>
          <w:p w:rsidR="00116572" w:rsidRPr="003B66CC" w:rsidRDefault="00116572" w:rsidP="007A2AE0">
            <w:pPr>
              <w:contextualSpacing/>
              <w:rPr>
                <w:sz w:val="24"/>
                <w:szCs w:val="24"/>
              </w:rPr>
            </w:pPr>
            <w:r w:rsidRPr="003B66CC">
              <w:rPr>
                <w:sz w:val="24"/>
                <w:szCs w:val="24"/>
              </w:rPr>
              <w:t>Медианная  зарплата,  р.</w:t>
            </w:r>
          </w:p>
        </w:tc>
        <w:tc>
          <w:tcPr>
            <w:tcW w:w="1488" w:type="dxa"/>
            <w:shd w:val="clear" w:color="auto" w:fill="auto"/>
          </w:tcPr>
          <w:p w:rsidR="00116572" w:rsidRPr="003B66CC" w:rsidRDefault="00116572" w:rsidP="007A2AE0">
            <w:pPr>
              <w:ind w:firstLine="25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53 453</w:t>
            </w:r>
          </w:p>
        </w:tc>
        <w:tc>
          <w:tcPr>
            <w:tcW w:w="1572" w:type="dxa"/>
            <w:shd w:val="clear" w:color="auto" w:fill="auto"/>
          </w:tcPr>
          <w:p w:rsidR="00116572" w:rsidRPr="003B66CC" w:rsidRDefault="00116572" w:rsidP="007A2AE0">
            <w:pPr>
              <w:ind w:firstLine="20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79 100</w:t>
            </w:r>
          </w:p>
        </w:tc>
      </w:tr>
      <w:tr w:rsidR="00116572" w:rsidRPr="003B66CC" w:rsidTr="007A2AE0">
        <w:tc>
          <w:tcPr>
            <w:tcW w:w="3168" w:type="dxa"/>
            <w:shd w:val="clear" w:color="auto" w:fill="auto"/>
          </w:tcPr>
          <w:p w:rsidR="00116572" w:rsidRPr="003B66CC" w:rsidRDefault="00116572" w:rsidP="007A2AE0">
            <w:pPr>
              <w:contextualSpacing/>
              <w:rPr>
                <w:sz w:val="24"/>
                <w:szCs w:val="24"/>
              </w:rPr>
            </w:pPr>
            <w:r w:rsidRPr="003B66CC">
              <w:rPr>
                <w:sz w:val="24"/>
                <w:szCs w:val="24"/>
              </w:rPr>
              <w:t>Середина интервала,  р.</w:t>
            </w:r>
          </w:p>
        </w:tc>
        <w:tc>
          <w:tcPr>
            <w:tcW w:w="1488" w:type="dxa"/>
            <w:shd w:val="clear" w:color="auto" w:fill="auto"/>
          </w:tcPr>
          <w:p w:rsidR="00116572" w:rsidRPr="003B66CC" w:rsidRDefault="00116572" w:rsidP="007A2AE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148 801</w:t>
            </w:r>
          </w:p>
        </w:tc>
        <w:tc>
          <w:tcPr>
            <w:tcW w:w="1572" w:type="dxa"/>
            <w:shd w:val="clear" w:color="auto" w:fill="auto"/>
          </w:tcPr>
          <w:p w:rsidR="00116572" w:rsidRPr="003B66CC" w:rsidRDefault="00116572" w:rsidP="007A2AE0">
            <w:pPr>
              <w:ind w:firstLine="20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45 400</w:t>
            </w:r>
          </w:p>
        </w:tc>
      </w:tr>
    </w:tbl>
    <w:p w:rsidR="00116572" w:rsidRDefault="00116572" w:rsidP="00116572">
      <w:pPr>
        <w:spacing w:after="0"/>
        <w:ind w:left="708" w:firstLine="708"/>
        <w:contextualSpacing/>
        <w:rPr>
          <w:sz w:val="24"/>
          <w:szCs w:val="24"/>
        </w:rPr>
      </w:pPr>
      <w:r w:rsidRPr="003B66CC">
        <w:rPr>
          <w:sz w:val="24"/>
          <w:szCs w:val="24"/>
        </w:rPr>
        <w:t xml:space="preserve">Найдите размах величин зарплат в </w:t>
      </w:r>
      <w:r>
        <w:rPr>
          <w:sz w:val="24"/>
          <w:szCs w:val="24"/>
        </w:rPr>
        <w:t xml:space="preserve">первом </w:t>
      </w:r>
      <w:r w:rsidRPr="003B66CC">
        <w:rPr>
          <w:sz w:val="24"/>
          <w:szCs w:val="24"/>
        </w:rPr>
        <w:t>офисе.</w:t>
      </w:r>
    </w:p>
    <w:p w:rsidR="00116572" w:rsidRDefault="00116572" w:rsidP="00116572">
      <w:pPr>
        <w:pStyle w:val="leftmargin"/>
      </w:pPr>
      <w:r>
        <w:tab/>
      </w:r>
      <w:r>
        <w:rPr>
          <w:b/>
        </w:rPr>
        <w:t>3</w:t>
      </w:r>
      <w:r w:rsidRPr="00152A48">
        <w:rPr>
          <w:b/>
        </w:rPr>
        <w:t>.</w:t>
      </w:r>
      <w:r>
        <w:t xml:space="preserve"> На диаграмме показана среднемесячная температура воздуха в Санкт-Петербурге за каждый месяц 1999 года. По горизонтали указываются месяцы, по </w:t>
      </w:r>
      <w:proofErr w:type="gramStart"/>
      <w:r>
        <w:t>вертикали  —</w:t>
      </w:r>
      <w:proofErr w:type="gramEnd"/>
      <w:r>
        <w:t xml:space="preserve"> температура в градусах Цельсия.</w:t>
      </w:r>
      <w:r w:rsidRPr="007F3466">
        <w:t xml:space="preserve"> </w:t>
      </w:r>
      <w:r>
        <w:t>)  Определите по диаграмме наименьшую среднемесячную температуру во второй половине 1999 года.</w:t>
      </w:r>
    </w:p>
    <w:p w:rsidR="00116572" w:rsidRDefault="00116572" w:rsidP="00116572">
      <w:pPr>
        <w:pStyle w:val="leftmargin"/>
      </w:pPr>
    </w:p>
    <w:p w:rsidR="00116572" w:rsidRDefault="00116572" w:rsidP="00116572">
      <w:pPr>
        <w:pStyle w:val="a3"/>
      </w:pPr>
      <w:r>
        <w:rPr>
          <w:noProof/>
        </w:rPr>
        <w:drawing>
          <wp:inline distT="0" distB="0" distL="0" distR="0" wp14:anchorId="10EED3D4" wp14:editId="3541184D">
            <wp:extent cx="4864608" cy="1680206"/>
            <wp:effectExtent l="0" t="0" r="0" b="0"/>
            <wp:docPr id="2" name="Рисунок 2" descr="https://math8-vpr.sdamgia.ru/get_file?id=9020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math8-vpr.sdamgia.ru/get_file?id=90203&amp;png=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795" cy="169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572" w:rsidRDefault="00116572" w:rsidP="00116572">
      <w:pPr>
        <w:ind w:firstLine="708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594B6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4617BA">
        <w:rPr>
          <w:sz w:val="24"/>
          <w:szCs w:val="24"/>
        </w:rPr>
        <w:t>Даны</w:t>
      </w:r>
      <w:r>
        <w:rPr>
          <w:sz w:val="24"/>
          <w:szCs w:val="24"/>
        </w:rPr>
        <w:t xml:space="preserve"> два числа 70513 и 852401.</w:t>
      </w:r>
    </w:p>
    <w:p w:rsidR="00116572" w:rsidRDefault="00116572" w:rsidP="00116572">
      <w:pPr>
        <w:ind w:left="708"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 w:rsidRPr="004617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Найдите </w:t>
      </w:r>
      <w:r w:rsidRPr="004617BA">
        <w:rPr>
          <w:sz w:val="24"/>
          <w:szCs w:val="24"/>
        </w:rPr>
        <w:t xml:space="preserve">пересечение множеств цифр, используемых в записи </w:t>
      </w:r>
      <w:r>
        <w:rPr>
          <w:sz w:val="24"/>
          <w:szCs w:val="24"/>
        </w:rPr>
        <w:t xml:space="preserve">данных </w:t>
      </w:r>
      <w:r w:rsidRPr="004617BA">
        <w:rPr>
          <w:sz w:val="24"/>
          <w:szCs w:val="24"/>
        </w:rPr>
        <w:t>чисел.</w:t>
      </w:r>
    </w:p>
    <w:p w:rsidR="00116572" w:rsidRDefault="00116572" w:rsidP="00116572">
      <w:pPr>
        <w:ind w:left="708"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б)</w:t>
      </w:r>
      <w:r w:rsidRPr="004617BA">
        <w:rPr>
          <w:sz w:val="24"/>
          <w:szCs w:val="24"/>
        </w:rPr>
        <w:t xml:space="preserve"> Н</w:t>
      </w:r>
      <w:r>
        <w:rPr>
          <w:sz w:val="24"/>
          <w:szCs w:val="24"/>
        </w:rPr>
        <w:t>айдите объединение</w:t>
      </w:r>
      <w:r w:rsidRPr="004617BA">
        <w:rPr>
          <w:sz w:val="24"/>
          <w:szCs w:val="24"/>
        </w:rPr>
        <w:t xml:space="preserve"> множеств цифр, используемых в записи </w:t>
      </w:r>
      <w:r>
        <w:rPr>
          <w:sz w:val="24"/>
          <w:szCs w:val="24"/>
        </w:rPr>
        <w:t xml:space="preserve">данных </w:t>
      </w:r>
      <w:r w:rsidRPr="004617BA">
        <w:rPr>
          <w:sz w:val="24"/>
          <w:szCs w:val="24"/>
        </w:rPr>
        <w:t>чисел.</w:t>
      </w:r>
    </w:p>
    <w:p w:rsidR="00116572" w:rsidRPr="001B4282" w:rsidRDefault="00116572" w:rsidP="0011657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5.</w:t>
      </w:r>
      <w:r w:rsidRPr="00594B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1B4282">
        <w:rPr>
          <w:sz w:val="24"/>
          <w:szCs w:val="24"/>
        </w:rPr>
        <w:t xml:space="preserve">Из 1600 пакетов молока в среднем 80 протекают. Какова вероятность того, что случайно выбранный пакет молока </w:t>
      </w:r>
      <w:r w:rsidRPr="001B4282">
        <w:rPr>
          <w:b/>
          <w:bCs/>
          <w:sz w:val="24"/>
          <w:szCs w:val="24"/>
        </w:rPr>
        <w:t>не течет</w:t>
      </w:r>
      <w:r w:rsidRPr="001B4282">
        <w:rPr>
          <w:sz w:val="24"/>
          <w:szCs w:val="24"/>
        </w:rPr>
        <w:t>?</w:t>
      </w:r>
    </w:p>
    <w:p w:rsidR="00116572" w:rsidRDefault="00116572" w:rsidP="00116572">
      <w:pPr>
        <w:ind w:firstLine="708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E7554D">
        <w:rPr>
          <w:sz w:val="24"/>
          <w:szCs w:val="24"/>
        </w:rPr>
        <w:t>Правильную игральную кость бросают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дважды. </w:t>
      </w:r>
    </w:p>
    <w:p w:rsidR="00116572" w:rsidRDefault="00116572" w:rsidP="00116572">
      <w:pPr>
        <w:ind w:left="708"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Отметьте в таблице все элементарные события этого эксперимента </w:t>
      </w:r>
    </w:p>
    <w:p w:rsidR="00116572" w:rsidRDefault="00116572" w:rsidP="00116572">
      <w:pPr>
        <w:ind w:left="708"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благоприятствующие событию </w:t>
      </w:r>
      <w:r w:rsidRPr="00E7554D">
        <w:rPr>
          <w:i/>
          <w:sz w:val="24"/>
          <w:szCs w:val="24"/>
        </w:rPr>
        <w:t xml:space="preserve">А </w:t>
      </w:r>
      <w:r>
        <w:rPr>
          <w:i/>
          <w:sz w:val="24"/>
          <w:szCs w:val="24"/>
        </w:rPr>
        <w:t xml:space="preserve">= </w:t>
      </w:r>
      <w:r>
        <w:rPr>
          <w:sz w:val="24"/>
          <w:szCs w:val="24"/>
        </w:rPr>
        <w:t>{сумма выпавших очков делится на 4}.</w:t>
      </w:r>
    </w:p>
    <w:p w:rsidR="00116572" w:rsidRDefault="00116572" w:rsidP="00116572">
      <w:pPr>
        <w:ind w:left="708"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Найдите вероятность события </w:t>
      </w:r>
      <w:r w:rsidRPr="00E7554D">
        <w:rPr>
          <w:i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116572" w:rsidRDefault="00116572" w:rsidP="00116572">
      <w:pPr>
        <w:ind w:firstLine="708"/>
        <w:contextualSpacing/>
        <w:jc w:val="both"/>
        <w:rPr>
          <w:sz w:val="24"/>
          <w:szCs w:val="24"/>
        </w:rPr>
      </w:pPr>
      <w:r w:rsidRPr="005C3482">
        <w:rPr>
          <w:b/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Pr="00A00EFA">
        <w:rPr>
          <w:sz w:val="24"/>
          <w:szCs w:val="24"/>
        </w:rPr>
        <w:t>На рисунке изображено дерево некоторого случайного опыта. Закрашенной фигурой показано событие А. Найдите вероятность события А.</w:t>
      </w:r>
    </w:p>
    <w:p w:rsidR="00116572" w:rsidRPr="00A00EFA" w:rsidRDefault="00116572" w:rsidP="00116572">
      <w:pPr>
        <w:ind w:firstLine="708"/>
        <w:contextualSpacing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                      </w:t>
      </w:r>
      <w:r w:rsidRPr="00962EA6">
        <w:rPr>
          <w:noProof/>
          <w:sz w:val="24"/>
          <w:szCs w:val="24"/>
        </w:rPr>
        <w:drawing>
          <wp:inline distT="0" distB="0" distL="0" distR="0" wp14:anchorId="1D4E02DD" wp14:editId="54D0974D">
            <wp:extent cx="1836115" cy="1556872"/>
            <wp:effectExtent l="0" t="0" r="0" b="0"/>
            <wp:docPr id="1" name="Рисунок 1" descr="C:\Users\6-11\Downloads\image-19-04-26-09-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-11\Downloads\image-19-04-26-09-2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415" cy="157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572" w:rsidRDefault="00116572" w:rsidP="00116572">
      <w:pPr>
        <w:contextualSpacing/>
        <w:jc w:val="both"/>
        <w:rPr>
          <w:sz w:val="24"/>
          <w:szCs w:val="24"/>
        </w:rPr>
      </w:pPr>
    </w:p>
    <w:p w:rsidR="00116572" w:rsidRDefault="00116572" w:rsidP="00116572">
      <w:pPr>
        <w:contextualSpacing/>
        <w:jc w:val="both"/>
        <w:rPr>
          <w:sz w:val="24"/>
          <w:szCs w:val="24"/>
        </w:rPr>
      </w:pPr>
    </w:p>
    <w:p w:rsidR="00116572" w:rsidRDefault="00116572" w:rsidP="00116572">
      <w:pPr>
        <w:contextualSpacing/>
        <w:jc w:val="both"/>
        <w:rPr>
          <w:sz w:val="24"/>
          <w:szCs w:val="24"/>
        </w:rPr>
      </w:pPr>
    </w:p>
    <w:p w:rsidR="00116572" w:rsidRDefault="00116572" w:rsidP="00116572">
      <w:pPr>
        <w:contextualSpacing/>
        <w:jc w:val="both"/>
        <w:rPr>
          <w:sz w:val="24"/>
          <w:szCs w:val="24"/>
        </w:rPr>
      </w:pPr>
    </w:p>
    <w:p w:rsidR="00116572" w:rsidRDefault="00116572" w:rsidP="00116572">
      <w:pPr>
        <w:spacing w:after="0" w:line="240" w:lineRule="auto"/>
        <w:jc w:val="center"/>
        <w:rPr>
          <w:b/>
          <w:sz w:val="24"/>
          <w:szCs w:val="24"/>
          <w:lang w:val="tt-RU"/>
        </w:rPr>
      </w:pPr>
      <w:r>
        <w:rPr>
          <w:color w:val="000000"/>
          <w:sz w:val="14"/>
          <w:szCs w:val="14"/>
          <w:shd w:val="clear" w:color="auto" w:fill="FFFFFF"/>
        </w:rPr>
        <w:t>  </w:t>
      </w:r>
    </w:p>
    <w:p w:rsidR="00C8410F" w:rsidRDefault="00C8410F">
      <w:bookmarkStart w:id="0" w:name="_GoBack"/>
      <w:bookmarkEnd w:id="0"/>
    </w:p>
    <w:sectPr w:rsidR="00C84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099"/>
    <w:rsid w:val="00116572"/>
    <w:rsid w:val="00485099"/>
    <w:rsid w:val="00C8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AB963-B353-4A20-9078-377A19C4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572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6572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leftmargin">
    <w:name w:val="left_margin"/>
    <w:basedOn w:val="a"/>
    <w:rsid w:val="00116572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317</dc:creator>
  <cp:keywords/>
  <dc:description/>
  <cp:lastModifiedBy>317</cp:lastModifiedBy>
  <cp:revision>2</cp:revision>
  <dcterms:created xsi:type="dcterms:W3CDTF">2026-04-20T14:38:00Z</dcterms:created>
  <dcterms:modified xsi:type="dcterms:W3CDTF">2026-04-20T14:38:00Z</dcterms:modified>
</cp:coreProperties>
</file>